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7C" w:rsidRDefault="007D4D7C" w:rsidP="007D4D7C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143DBD" w:rsidRDefault="00143DBD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7D4D7C">
        <w:rPr>
          <w:rFonts w:ascii="Times New Roman" w:hAnsi="Times New Roman" w:cs="Times New Roman"/>
          <w:sz w:val="28"/>
          <w:szCs w:val="28"/>
        </w:rPr>
        <w:t xml:space="preserve">(...),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seus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procuradores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01), com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escritório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D4D7C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7D4D7C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onde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receberão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intimações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vem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respeitosamente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perante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aforar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face de (...), a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competente</w:t>
      </w:r>
      <w:proofErr w:type="spellEnd"/>
    </w:p>
    <w:p w:rsidR="007D4D7C" w:rsidRP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143DBD" w:rsidRDefault="007D4D7C" w:rsidP="007D4D7C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7D4D7C">
        <w:rPr>
          <w:rFonts w:ascii="Times New Roman" w:hAnsi="Times New Roman" w:cs="Times New Roman"/>
          <w:sz w:val="28"/>
          <w:szCs w:val="28"/>
        </w:rPr>
        <w:t>AÇÃO DE DESPEJO,</w:t>
      </w:r>
    </w:p>
    <w:p w:rsidR="007D4D7C" w:rsidRPr="007D4D7C" w:rsidRDefault="007D4D7C" w:rsidP="007D4D7C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143DBD" w:rsidRPr="007D4D7C" w:rsidRDefault="00143DBD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4D7C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faz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supedâneo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46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Lei 8.245/1991, e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pelas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razões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fato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e de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seguir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articuladamente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passa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aduzir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>:</w:t>
      </w:r>
    </w:p>
    <w:p w:rsidR="00143DBD" w:rsidRP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43DBD" w:rsidRPr="007D4D7C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locou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residencial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localizado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43DBD" w:rsidRPr="007D4D7C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(...).</w:t>
      </w:r>
    </w:p>
    <w:p w:rsidR="00143DBD" w:rsidRP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43DBD" w:rsidRPr="007D4D7C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referido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foi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locado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no (...),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escrito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com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prazode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30 (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trinta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meses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encontra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prorrogado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indeterminado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>.</w:t>
      </w:r>
    </w:p>
    <w:p w:rsidR="00143DBD" w:rsidRP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43DBD" w:rsidRPr="007D4D7C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aluguel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ajustado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entre as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partes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atualmente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é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equivalente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3DBD" w:rsidRPr="007D4D7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R$ (...)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mensais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>.</w:t>
      </w:r>
    </w:p>
    <w:p w:rsidR="00143DBD" w:rsidRP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Ocorre</w:t>
      </w:r>
      <w:proofErr w:type="spellEnd"/>
      <w:r w:rsidR="006D064E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>,</w:t>
      </w:r>
      <w:r w:rsidR="006D064E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6D064E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convindo</w:t>
      </w:r>
      <w:proofErr w:type="spellEnd"/>
      <w:r w:rsidR="006D064E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mais</w:t>
      </w:r>
      <w:proofErr w:type="spellEnd"/>
      <w:r w:rsidR="006D064E" w:rsidRPr="007D4D7C">
        <w:rPr>
          <w:rFonts w:ascii="Times New Roman" w:hAnsi="Times New Roman" w:cs="Times New Roman"/>
          <w:sz w:val="28"/>
          <w:szCs w:val="28"/>
        </w:rPr>
        <w:t xml:space="preserve"> </w:t>
      </w:r>
      <w:r w:rsidR="00143DBD" w:rsidRPr="007D4D7C">
        <w:rPr>
          <w:rFonts w:ascii="Times New Roman" w:hAnsi="Times New Roman" w:cs="Times New Roman"/>
          <w:sz w:val="28"/>
          <w:szCs w:val="28"/>
        </w:rPr>
        <w:t>à</w:t>
      </w:r>
      <w:r w:rsidR="006D064E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locadora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>,</w:t>
      </w:r>
      <w:r w:rsidR="006D064E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="006D064E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>,</w:t>
      </w:r>
      <w:r w:rsidR="006D064E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manter</w:t>
      </w:r>
      <w:proofErr w:type="spellEnd"/>
      <w:r w:rsidR="006D064E" w:rsidRPr="007D4D7C">
        <w:rPr>
          <w:rFonts w:ascii="Times New Roman" w:hAnsi="Times New Roman" w:cs="Times New Roman"/>
          <w:sz w:val="28"/>
          <w:szCs w:val="28"/>
        </w:rPr>
        <w:t xml:space="preserve"> </w:t>
      </w:r>
      <w:r w:rsidR="00143DBD" w:rsidRPr="007D4D7C">
        <w:rPr>
          <w:rFonts w:ascii="Times New Roman" w:hAnsi="Times New Roman" w:cs="Times New Roman"/>
          <w:sz w:val="28"/>
          <w:szCs w:val="28"/>
        </w:rPr>
        <w:t>a</w:t>
      </w:r>
      <w:r w:rsidR="006D064E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locação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notificou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último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do § 2º do art.  46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Lei 8.245/1991,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desocupasse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de 30 </w:t>
      </w:r>
      <w:proofErr w:type="spellStart"/>
      <w:proofErr w:type="gramStart"/>
      <w:r w:rsidR="00143DBD" w:rsidRPr="007D4D7C">
        <w:rPr>
          <w:rFonts w:ascii="Times New Roman" w:hAnsi="Times New Roman" w:cs="Times New Roman"/>
          <w:sz w:val="28"/>
          <w:szCs w:val="28"/>
        </w:rPr>
        <w:t>dias</w:t>
      </w:r>
      <w:proofErr w:type="spellEnd"/>
      <w:proofErr w:type="gram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decorreu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sem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houvesse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atendimento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doaviso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>.</w:t>
      </w:r>
    </w:p>
    <w:p w:rsidR="00143DBD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143DBD" w:rsidRPr="007D4D7C">
        <w:rPr>
          <w:rFonts w:ascii="Times New Roman" w:hAnsi="Times New Roman" w:cs="Times New Roman"/>
          <w:sz w:val="28"/>
          <w:szCs w:val="28"/>
        </w:rPr>
        <w:t>Assim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decorrido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albis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desocupação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lastRenderedPageBreak/>
        <w:t>restou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alternativa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senão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ingressar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com a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D4D7C" w:rsidRP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143DBD" w:rsidRP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7D4D7C">
        <w:rPr>
          <w:rFonts w:ascii="Times New Roman" w:hAnsi="Times New Roman" w:cs="Times New Roman"/>
          <w:sz w:val="28"/>
          <w:szCs w:val="28"/>
        </w:rPr>
        <w:t>CITAÇÃO E DO PEDIDO</w:t>
      </w:r>
    </w:p>
    <w:p w:rsidR="00143DBD" w:rsidRP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Isto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posto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3DBD" w:rsidRPr="007D4D7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>:</w:t>
      </w:r>
    </w:p>
    <w:p w:rsidR="00143DBD" w:rsidRPr="007D4D7C" w:rsidRDefault="00143DBD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4D7C">
        <w:rPr>
          <w:rFonts w:ascii="Times New Roman" w:hAnsi="Times New Roman" w:cs="Times New Roman"/>
          <w:sz w:val="28"/>
          <w:szCs w:val="28"/>
        </w:rPr>
        <w:t>seja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citado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intermédio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do Sr.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justiça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via postal, se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autorizado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), com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permissivos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212, § 2º, do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lei,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ofereça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defesa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tiver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, sob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aplicar-lhe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efeitos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revelia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manifeste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concordância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com a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desocupação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do art. 61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Lei8.245/1991;</w:t>
      </w:r>
    </w:p>
    <w:p w:rsidR="00143DBD" w:rsidRPr="007D4D7C" w:rsidRDefault="00143DBD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4D7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ciência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eventuais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ocupantes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sublocatários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(art. 59, § 2º,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Lei8.245/1991);</w:t>
      </w:r>
    </w:p>
    <w:p w:rsidR="00143DBD" w:rsidRP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43DBD" w:rsidRPr="007D4D7C">
        <w:rPr>
          <w:rFonts w:ascii="Times New Roman" w:hAnsi="Times New Roman" w:cs="Times New Roman"/>
          <w:sz w:val="28"/>
          <w:szCs w:val="28"/>
        </w:rPr>
        <w:t xml:space="preserve">Ex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positis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ainda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digne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de:</w:t>
      </w:r>
    </w:p>
    <w:p w:rsidR="00143DBD" w:rsidRP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Julgar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final,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procedente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3DBD" w:rsidRPr="007D4D7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declarando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extinta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relação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ex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locato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decretando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com a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condenação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pagamento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custas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processuais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honorários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deadvogado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>.</w:t>
      </w:r>
    </w:p>
    <w:p w:rsid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143DBD" w:rsidRP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7D4D7C">
        <w:rPr>
          <w:rFonts w:ascii="Times New Roman" w:hAnsi="Times New Roman" w:cs="Times New Roman"/>
          <w:sz w:val="28"/>
          <w:szCs w:val="28"/>
        </w:rPr>
        <w:t>AUDIÊNCIA DE CONCILIAÇÃO</w:t>
      </w:r>
    </w:p>
    <w:p w:rsidR="00143DBD" w:rsidRP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do art. 334, § 5º, do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gramStart"/>
      <w:r w:rsidR="00143DBD" w:rsidRPr="007D4D7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litígio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desinteresse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>.</w:t>
      </w:r>
    </w:p>
    <w:p w:rsidR="00143DBD" w:rsidRPr="007D4D7C" w:rsidRDefault="00143DBD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4D7C">
        <w:rPr>
          <w:rFonts w:ascii="Times New Roman" w:hAnsi="Times New Roman" w:cs="Times New Roman"/>
          <w:sz w:val="28"/>
          <w:szCs w:val="28"/>
        </w:rPr>
        <w:t>Ou</w:t>
      </w:r>
      <w:proofErr w:type="spellEnd"/>
    </w:p>
    <w:p w:rsidR="00143DBD" w:rsidRP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vista a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demonstrando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espírito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conciliador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a par das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inúmeras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tentativas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de resolver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amigavelmente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questão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do art. 334 do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interesse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143DBD" w:rsidRPr="007D4D7C">
        <w:rPr>
          <w:rFonts w:ascii="Times New Roman" w:hAnsi="Times New Roman" w:cs="Times New Roman"/>
          <w:sz w:val="28"/>
          <w:szCs w:val="28"/>
        </w:rPr>
        <w:t>aguardando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 a</w:t>
      </w:r>
      <w:proofErr w:type="gram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designação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audiência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de</w:t>
      </w:r>
      <w:r w:rsidR="006D064E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conciliação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>.</w:t>
      </w:r>
    </w:p>
    <w:p w:rsid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143DBD" w:rsidRP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7D4D7C">
        <w:rPr>
          <w:rFonts w:ascii="Times New Roman" w:hAnsi="Times New Roman" w:cs="Times New Roman"/>
          <w:sz w:val="28"/>
          <w:szCs w:val="28"/>
        </w:rPr>
        <w:t>PROVAS</w:t>
      </w:r>
    </w:p>
    <w:p w:rsidR="00143DBD" w:rsidRP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provar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alegado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meios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admitidos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  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incluindo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perícia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  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produção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   de   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 documental,</w:t>
      </w:r>
      <w:r w:rsidR="006D064E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testemunhal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inspeção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judicial,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depoimento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pessoal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sob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confissão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representante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compareça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comparecendo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negue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depor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(art. 385, § 1º, do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43DBD" w:rsidRPr="007D4D7C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143DBD" w:rsidRPr="007D4D7C">
        <w:rPr>
          <w:rFonts w:ascii="Times New Roman" w:hAnsi="Times New Roman" w:cs="Times New Roman"/>
          <w:sz w:val="28"/>
          <w:szCs w:val="28"/>
        </w:rPr>
        <w:t xml:space="preserve"> </w:t>
      </w:r>
      <w:r w:rsidR="00143DBD" w:rsidRPr="007D4D7C">
        <w:rPr>
          <w:rFonts w:ascii="Times New Roman" w:hAnsi="Times New Roman" w:cs="Times New Roman"/>
          <w:sz w:val="28"/>
          <w:szCs w:val="28"/>
        </w:rPr>
        <w:lastRenderedPageBreak/>
        <w:t>Civil).</w:t>
      </w:r>
    </w:p>
    <w:p w:rsid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143DBD" w:rsidRP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7D4D7C">
        <w:rPr>
          <w:rFonts w:ascii="Times New Roman" w:hAnsi="Times New Roman" w:cs="Times New Roman"/>
          <w:sz w:val="28"/>
          <w:szCs w:val="28"/>
        </w:rPr>
        <w:t>VALOR DA CAUSA</w:t>
      </w:r>
    </w:p>
    <w:p w:rsidR="00143DBD" w:rsidRDefault="00143DBD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D4D7C">
        <w:rPr>
          <w:rFonts w:ascii="Times New Roman" w:hAnsi="Times New Roman" w:cs="Times New Roman"/>
          <w:sz w:val="28"/>
          <w:szCs w:val="28"/>
        </w:rPr>
        <w:t>Dá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-se à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causa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, o valor de R$ (...) (doze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vezes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aluguel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7C">
        <w:rPr>
          <w:rFonts w:ascii="Times New Roman" w:hAnsi="Times New Roman" w:cs="Times New Roman"/>
          <w:sz w:val="28"/>
          <w:szCs w:val="28"/>
        </w:rPr>
        <w:t>vigente</w:t>
      </w:r>
      <w:proofErr w:type="spellEnd"/>
      <w:r w:rsidRPr="007D4D7C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7D4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D4D7C" w:rsidRDefault="007D4D7C" w:rsidP="007D4D7C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D4D7C" w:rsidRDefault="007D4D7C" w:rsidP="007D4D7C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7D4D7C" w:rsidRDefault="007D4D7C" w:rsidP="007D4D7C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7D4D7C" w:rsidRDefault="007D4D7C" w:rsidP="007D4D7C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7D4D7C" w:rsidRDefault="007D4D7C" w:rsidP="007D4D7C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7D4D7C" w:rsidRDefault="007D4D7C" w:rsidP="007D4D7C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7D4D7C" w:rsidRDefault="007D4D7C" w:rsidP="007D4D7C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7D4D7C" w:rsidRP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013BC" w:rsidRPr="007D4D7C" w:rsidRDefault="007D4D7C" w:rsidP="007D4D7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7D4D7C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DA6" w:rsidRDefault="00991DA6" w:rsidP="007E3287">
      <w:r>
        <w:separator/>
      </w:r>
    </w:p>
  </w:endnote>
  <w:endnote w:type="continuationSeparator" w:id="1">
    <w:p w:rsidR="00991DA6" w:rsidRDefault="00991DA6" w:rsidP="007E3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175C94">
    <w:pPr>
      <w:pStyle w:val="Corpodetexto"/>
      <w:spacing w:before="0" w:line="14" w:lineRule="auto"/>
      <w:ind w:left="0"/>
      <w:rPr>
        <w:sz w:val="20"/>
      </w:rPr>
    </w:pPr>
    <w:r w:rsidRPr="00175C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7D4D7C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DA6" w:rsidRDefault="00991DA6" w:rsidP="007E3287">
      <w:r>
        <w:separator/>
      </w:r>
    </w:p>
  </w:footnote>
  <w:footnote w:type="continuationSeparator" w:id="1">
    <w:p w:rsidR="00991DA6" w:rsidRDefault="00991DA6" w:rsidP="007E32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64374"/>
    <w:multiLevelType w:val="hybridMultilevel"/>
    <w:tmpl w:val="EFE6EC04"/>
    <w:lvl w:ilvl="0" w:tplc="E694568E">
      <w:start w:val="1"/>
      <w:numFmt w:val="lowerLetter"/>
      <w:lvlText w:val="%1)"/>
      <w:lvlJc w:val="left"/>
      <w:pPr>
        <w:ind w:left="108" w:hanging="341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1DA0F53C">
      <w:start w:val="1"/>
      <w:numFmt w:val="bullet"/>
      <w:lvlText w:val="•"/>
      <w:lvlJc w:val="left"/>
      <w:pPr>
        <w:ind w:left="958" w:hanging="341"/>
      </w:pPr>
      <w:rPr>
        <w:rFonts w:hint="default"/>
      </w:rPr>
    </w:lvl>
    <w:lvl w:ilvl="2" w:tplc="B6348EEA">
      <w:start w:val="1"/>
      <w:numFmt w:val="bullet"/>
      <w:lvlText w:val="•"/>
      <w:lvlJc w:val="left"/>
      <w:pPr>
        <w:ind w:left="1817" w:hanging="341"/>
      </w:pPr>
      <w:rPr>
        <w:rFonts w:hint="default"/>
      </w:rPr>
    </w:lvl>
    <w:lvl w:ilvl="3" w:tplc="4846F5DA">
      <w:start w:val="1"/>
      <w:numFmt w:val="bullet"/>
      <w:lvlText w:val="•"/>
      <w:lvlJc w:val="left"/>
      <w:pPr>
        <w:ind w:left="2675" w:hanging="341"/>
      </w:pPr>
      <w:rPr>
        <w:rFonts w:hint="default"/>
      </w:rPr>
    </w:lvl>
    <w:lvl w:ilvl="4" w:tplc="756E7A00">
      <w:start w:val="1"/>
      <w:numFmt w:val="bullet"/>
      <w:lvlText w:val="•"/>
      <w:lvlJc w:val="left"/>
      <w:pPr>
        <w:ind w:left="3534" w:hanging="341"/>
      </w:pPr>
      <w:rPr>
        <w:rFonts w:hint="default"/>
      </w:rPr>
    </w:lvl>
    <w:lvl w:ilvl="5" w:tplc="F9164664">
      <w:start w:val="1"/>
      <w:numFmt w:val="bullet"/>
      <w:lvlText w:val="•"/>
      <w:lvlJc w:val="left"/>
      <w:pPr>
        <w:ind w:left="4392" w:hanging="341"/>
      </w:pPr>
      <w:rPr>
        <w:rFonts w:hint="default"/>
      </w:rPr>
    </w:lvl>
    <w:lvl w:ilvl="6" w:tplc="F58EF918">
      <w:start w:val="1"/>
      <w:numFmt w:val="bullet"/>
      <w:lvlText w:val="•"/>
      <w:lvlJc w:val="left"/>
      <w:pPr>
        <w:ind w:left="5251" w:hanging="341"/>
      </w:pPr>
      <w:rPr>
        <w:rFonts w:hint="default"/>
      </w:rPr>
    </w:lvl>
    <w:lvl w:ilvl="7" w:tplc="C37C2634">
      <w:start w:val="1"/>
      <w:numFmt w:val="bullet"/>
      <w:lvlText w:val="•"/>
      <w:lvlJc w:val="left"/>
      <w:pPr>
        <w:ind w:left="6109" w:hanging="341"/>
      </w:pPr>
      <w:rPr>
        <w:rFonts w:hint="default"/>
      </w:rPr>
    </w:lvl>
    <w:lvl w:ilvl="8" w:tplc="DABAAF3C">
      <w:start w:val="1"/>
      <w:numFmt w:val="bullet"/>
      <w:lvlText w:val="•"/>
      <w:lvlJc w:val="left"/>
      <w:pPr>
        <w:ind w:left="6968" w:hanging="341"/>
      </w:pPr>
      <w:rPr>
        <w:rFonts w:hint="default"/>
      </w:rPr>
    </w:lvl>
  </w:abstractNum>
  <w:abstractNum w:abstractNumId="1">
    <w:nsid w:val="4F507AE4"/>
    <w:multiLevelType w:val="multilevel"/>
    <w:tmpl w:val="8CC862BC"/>
    <w:lvl w:ilvl="0">
      <w:start w:val="13"/>
      <w:numFmt w:val="decimal"/>
      <w:lvlText w:val="%1"/>
      <w:lvlJc w:val="left"/>
      <w:pPr>
        <w:ind w:left="1368" w:hanging="672"/>
      </w:pPr>
      <w:rPr>
        <w:rFonts w:hint="default"/>
      </w:rPr>
    </w:lvl>
    <w:lvl w:ilvl="1">
      <w:start w:val="37"/>
      <w:numFmt w:val="decimal"/>
      <w:lvlText w:val="%1.%2."/>
      <w:lvlJc w:val="left"/>
      <w:pPr>
        <w:ind w:left="1368" w:hanging="672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6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6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67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43DBD"/>
    <w:rsid w:val="00134AC6"/>
    <w:rsid w:val="00143DBD"/>
    <w:rsid w:val="00175C94"/>
    <w:rsid w:val="003E5118"/>
    <w:rsid w:val="006D064E"/>
    <w:rsid w:val="00750A63"/>
    <w:rsid w:val="00772FE2"/>
    <w:rsid w:val="007A5AD2"/>
    <w:rsid w:val="007D4D7C"/>
    <w:rsid w:val="007E3287"/>
    <w:rsid w:val="0085146A"/>
    <w:rsid w:val="00991DA6"/>
    <w:rsid w:val="00A20D77"/>
    <w:rsid w:val="00B96CA1"/>
    <w:rsid w:val="00DF7FCC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43DBD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143DBD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143DBD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143DBD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143DBD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143DBD"/>
    <w:pPr>
      <w:spacing w:before="136"/>
      <w:ind w:left="108" w:firstLine="270"/>
    </w:pPr>
  </w:style>
  <w:style w:type="paragraph" w:styleId="Cabealho">
    <w:name w:val="header"/>
    <w:basedOn w:val="Normal"/>
    <w:link w:val="CabealhoChar"/>
    <w:uiPriority w:val="99"/>
    <w:semiHidden/>
    <w:unhideWhenUsed/>
    <w:rsid w:val="006D0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D064E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6D0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D064E"/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7D4D7C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449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2016-03-16T23:39:00Z</dcterms:created>
  <dcterms:modified xsi:type="dcterms:W3CDTF">2016-03-23T00:06:00Z</dcterms:modified>
</cp:coreProperties>
</file>